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-452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AF7BBF" w14:paraId="6F08FA33" w14:textId="77777777" w:rsidTr="001C6467">
        <w:tc>
          <w:tcPr>
            <w:tcW w:w="13176" w:type="dxa"/>
            <w:gridSpan w:val="3"/>
            <w:shd w:val="clear" w:color="auto" w:fill="000000" w:themeFill="text1"/>
          </w:tcPr>
          <w:p w14:paraId="457D328C" w14:textId="25C020A4" w:rsidR="00AF7BBF" w:rsidRPr="00F578DA" w:rsidRDefault="00AF7BBF" w:rsidP="001C64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TG</w:t>
            </w:r>
            <w:r w:rsidR="003A5A2E">
              <w:rPr>
                <w:b/>
                <w:color w:val="FFFFFF" w:themeColor="background1"/>
                <w:sz w:val="28"/>
                <w:szCs w:val="28"/>
              </w:rPr>
              <w:t>C Fellow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Unit Template</w:t>
            </w:r>
            <w:r w:rsidR="003A5A2E">
              <w:rPr>
                <w:b/>
                <w:color w:val="FFFFFF" w:themeColor="background1"/>
                <w:sz w:val="28"/>
                <w:szCs w:val="28"/>
              </w:rPr>
              <w:t xml:space="preserve"> *</w:t>
            </w:r>
          </w:p>
        </w:tc>
      </w:tr>
      <w:tr w:rsidR="00AF7BBF" w14:paraId="55FADCFA" w14:textId="77777777" w:rsidTr="001C6467">
        <w:tc>
          <w:tcPr>
            <w:tcW w:w="13176" w:type="dxa"/>
            <w:gridSpan w:val="3"/>
            <w:shd w:val="clear" w:color="auto" w:fill="auto"/>
          </w:tcPr>
          <w:p w14:paraId="46737275" w14:textId="5B4B3F87" w:rsidR="00AF7BBF" w:rsidRPr="00AF7BBF" w:rsidRDefault="00AF7BBF" w:rsidP="001C6467">
            <w:pPr>
              <w:rPr>
                <w:color w:val="000000" w:themeColor="text1"/>
                <w:sz w:val="24"/>
                <w:szCs w:val="24"/>
              </w:rPr>
            </w:pPr>
            <w:r w:rsidRPr="00AF7BBF">
              <w:rPr>
                <w:color w:val="000000" w:themeColor="text1"/>
                <w:sz w:val="24"/>
                <w:szCs w:val="24"/>
              </w:rPr>
              <w:t>Prepared by</w:t>
            </w:r>
            <w:proofErr w:type="gramStart"/>
            <w:r w:rsidRPr="00AF7BBF">
              <w:rPr>
                <w:color w:val="000000" w:themeColor="text1"/>
                <w:sz w:val="24"/>
                <w:szCs w:val="24"/>
              </w:rPr>
              <w:t>:</w:t>
            </w:r>
            <w:r>
              <w:rPr>
                <w:color w:val="000000" w:themeColor="text1"/>
                <w:sz w:val="24"/>
                <w:szCs w:val="24"/>
              </w:rPr>
              <w:t xml:space="preserve">           </w:t>
            </w:r>
            <w:r w:rsidR="005F3E72">
              <w:rPr>
                <w:color w:val="000000" w:themeColor="text1"/>
                <w:sz w:val="24"/>
                <w:szCs w:val="24"/>
              </w:rPr>
              <w:t>Angie</w:t>
            </w:r>
            <w:proofErr w:type="gramEnd"/>
            <w:r w:rsidR="005F3E72">
              <w:rPr>
                <w:color w:val="000000" w:themeColor="text1"/>
                <w:sz w:val="24"/>
                <w:szCs w:val="24"/>
              </w:rPr>
              <w:t xml:space="preserve"> Madsen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School/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Location:</w:t>
            </w:r>
            <w:r w:rsidR="005F3E72">
              <w:rPr>
                <w:color w:val="000000" w:themeColor="text1"/>
                <w:sz w:val="24"/>
                <w:szCs w:val="24"/>
              </w:rPr>
              <w:t>Westside</w:t>
            </w:r>
            <w:proofErr w:type="spellEnd"/>
            <w:r w:rsidR="005F3E72">
              <w:rPr>
                <w:color w:val="000000" w:themeColor="text1"/>
                <w:sz w:val="24"/>
                <w:szCs w:val="24"/>
              </w:rPr>
              <w:t xml:space="preserve"> Middle School</w:t>
            </w:r>
          </w:p>
        </w:tc>
      </w:tr>
      <w:tr w:rsidR="00AF7BBF" w14:paraId="4F53C9B2" w14:textId="77777777" w:rsidTr="001C6467">
        <w:tc>
          <w:tcPr>
            <w:tcW w:w="13176" w:type="dxa"/>
            <w:gridSpan w:val="3"/>
            <w:shd w:val="clear" w:color="auto" w:fill="auto"/>
          </w:tcPr>
          <w:p w14:paraId="13FC40EF" w14:textId="520CDEC4" w:rsidR="00AF7BBF" w:rsidRPr="00AF7BBF" w:rsidRDefault="001C6467" w:rsidP="001C64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Subject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:   </w:t>
            </w:r>
            <w:r w:rsidR="005F3E72">
              <w:rPr>
                <w:color w:val="000000" w:themeColor="text1"/>
                <w:sz w:val="24"/>
                <w:szCs w:val="24"/>
              </w:rPr>
              <w:t>Current Events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                                      Grade</w:t>
            </w:r>
            <w:proofErr w:type="gramStart"/>
            <w:r w:rsidR="00AF7BBF">
              <w:rPr>
                <w:color w:val="000000" w:themeColor="text1"/>
                <w:sz w:val="24"/>
                <w:szCs w:val="24"/>
              </w:rPr>
              <w:t xml:space="preserve">:      </w:t>
            </w:r>
            <w:r w:rsidR="005F3E72">
              <w:rPr>
                <w:color w:val="000000" w:themeColor="text1"/>
                <w:sz w:val="24"/>
                <w:szCs w:val="24"/>
              </w:rPr>
              <w:t>7</w:t>
            </w:r>
            <w:proofErr w:type="gramEnd"/>
            <w:r w:rsidR="005F3E72">
              <w:rPr>
                <w:color w:val="000000" w:themeColor="text1"/>
                <w:sz w:val="24"/>
                <w:szCs w:val="24"/>
              </w:rPr>
              <w:t>/8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           </w:t>
            </w:r>
            <w:r>
              <w:rPr>
                <w:color w:val="000000" w:themeColor="text1"/>
                <w:sz w:val="24"/>
                <w:szCs w:val="24"/>
              </w:rPr>
              <w:t xml:space="preserve">         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Unit Title:    </w:t>
            </w:r>
            <w:r w:rsidR="005F3E72">
              <w:rPr>
                <w:color w:val="000000" w:themeColor="text1"/>
                <w:sz w:val="24"/>
                <w:szCs w:val="24"/>
              </w:rPr>
              <w:t>Voices of Protest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5F3E72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AF7BBF">
              <w:rPr>
                <w:color w:val="000000" w:themeColor="text1"/>
                <w:sz w:val="24"/>
                <w:szCs w:val="24"/>
              </w:rPr>
              <w:t xml:space="preserve">  Time Needed: </w:t>
            </w:r>
            <w:r w:rsidR="005F3E72">
              <w:rPr>
                <w:color w:val="000000" w:themeColor="text1"/>
                <w:sz w:val="24"/>
                <w:szCs w:val="24"/>
              </w:rPr>
              <w:t xml:space="preserve"> 2-3 weeks</w:t>
            </w:r>
          </w:p>
        </w:tc>
      </w:tr>
      <w:tr w:rsidR="00AF7BBF" w14:paraId="5D0F1F21" w14:textId="77777777" w:rsidTr="001C6467">
        <w:tc>
          <w:tcPr>
            <w:tcW w:w="13176" w:type="dxa"/>
            <w:gridSpan w:val="3"/>
            <w:shd w:val="clear" w:color="auto" w:fill="auto"/>
          </w:tcPr>
          <w:p w14:paraId="5C6D8655" w14:textId="0438CE38" w:rsidR="00AF7BBF" w:rsidRDefault="00AF7BBF" w:rsidP="001C64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 Summary:</w:t>
            </w:r>
          </w:p>
          <w:p w14:paraId="70C74E75" w14:textId="124BE189" w:rsidR="00AF7BBF" w:rsidRDefault="005F3E72" w:rsidP="001C6467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Students will be learning about the ways people demonstrate protest through the use of propaganda, visual and social media.  </w:t>
            </w:r>
          </w:p>
          <w:p w14:paraId="2919C7B4" w14:textId="77777777" w:rsidR="00AF7BBF" w:rsidRDefault="00AF7BBF" w:rsidP="001C646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F7BBF" w14:paraId="7056CEE2" w14:textId="77777777" w:rsidTr="001C6467">
        <w:tc>
          <w:tcPr>
            <w:tcW w:w="13176" w:type="dxa"/>
            <w:gridSpan w:val="3"/>
            <w:shd w:val="clear" w:color="auto" w:fill="000000" w:themeFill="text1"/>
          </w:tcPr>
          <w:p w14:paraId="282A0D8E" w14:textId="77777777" w:rsidR="00AF7BBF" w:rsidRPr="005D00EF" w:rsidRDefault="00AF7BBF" w:rsidP="001C64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1 Desired Results</w:t>
            </w:r>
          </w:p>
        </w:tc>
      </w:tr>
      <w:tr w:rsidR="00AF7BBF" w14:paraId="016DC9B1" w14:textId="77777777" w:rsidTr="001C6467">
        <w:tc>
          <w:tcPr>
            <w:tcW w:w="4392" w:type="dxa"/>
            <w:vMerge w:val="restart"/>
          </w:tcPr>
          <w:p w14:paraId="4D4BAD2F" w14:textId="796FC176" w:rsidR="00AF7BBF" w:rsidRDefault="00AF7BBF" w:rsidP="001C6467">
            <w:pPr>
              <w:tabs>
                <w:tab w:val="right" w:pos="3960"/>
              </w:tabs>
            </w:pPr>
            <w:r>
              <w:t>ESTABLISHED GOALS:</w:t>
            </w:r>
          </w:p>
          <w:p w14:paraId="37F3B908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7.1.5.c Acquire new academic and content-specific grade-level vocabulary, relate to prior knowledge, and apply in new situations.</w:t>
            </w:r>
          </w:p>
          <w:p w14:paraId="2ADA7C9D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7.1.6.a Analyze the meaning, reliability, and validity of the text considering author's purpose and perspective.</w:t>
            </w:r>
          </w:p>
          <w:p w14:paraId="405DF215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7.1.6.d Summarize, analyze, and synthesize a literary text and/or media, using key details to support interpretation of the theme.</w:t>
            </w:r>
          </w:p>
          <w:p w14:paraId="2570A821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7.1.6.e Summarize, analyze, and synthesize an informational text and/or media, using supporting details to formulate the main idea.</w:t>
            </w:r>
          </w:p>
          <w:p w14:paraId="7A2EB465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7.1.6.g Cite specific textual evidence to analyze and make inferences based on the characteristics of a variety of literary and informational texts.</w:t>
            </w:r>
          </w:p>
          <w:p w14:paraId="401A90C6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7.1.6.h Explain the social, historical, cultural, and biographical influences in a variety of texts, citing textual evidence from literary and informational text to develop a regional, national, and international multicultural perspective.</w:t>
            </w:r>
          </w:p>
          <w:p w14:paraId="0015E5A1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7.1.6.k Select text for a particular purpose (e.g., answer a question, solve problems, enjoy, form an opinion, understand a specific viewpoint, predict outcomes, discover models for own writing, accomplish a task), citing evidence to support analysis, reflection, or research.</w:t>
            </w:r>
          </w:p>
          <w:p w14:paraId="3340BB42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LA 7.1.6.o Demonstrate an understanding of complex text using textual evidence via </w:t>
            </w:r>
            <w:r>
              <w:rPr>
                <w:rFonts w:eastAsia="Times New Roman" w:cs="Times New Roman"/>
              </w:rPr>
              <w:lastRenderedPageBreak/>
              <w:t>multiple mediums (e.g., writing, artistic representation, video, other media).</w:t>
            </w:r>
          </w:p>
          <w:p w14:paraId="2A9BFA5F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LA 7.2.2.d Use precise word choice and domain-specific vocabulary to write in a variety of modes.</w:t>
            </w:r>
          </w:p>
          <w:p w14:paraId="39FA0662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 7.2.2.e Analyze various mentor texts and/or exemplars in order to create a similar piece.</w:t>
            </w:r>
          </w:p>
          <w:p w14:paraId="4E3ED6DF" w14:textId="77777777" w:rsidR="005D5A14" w:rsidRDefault="005D5A14" w:rsidP="005D5A14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SS 8.1.2.a Describe ways individuals participate in the political process (e.g., registering and voting, contacting government officials, campaign involvement)</w:t>
            </w:r>
          </w:p>
          <w:p w14:paraId="00C6FE11" w14:textId="77777777" w:rsidR="006A69E3" w:rsidRDefault="006A69E3" w:rsidP="006A69E3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SS 8.1.2.c Demonstrate civic engagement (e.g., service learning projects, volunteerism)</w:t>
            </w:r>
          </w:p>
          <w:p w14:paraId="6F4F2D6C" w14:textId="304F9E03" w:rsidR="004C6E64" w:rsidRDefault="006A69E3" w:rsidP="001C6467">
            <w:pPr>
              <w:tabs>
                <w:tab w:val="right" w:pos="3960"/>
              </w:tabs>
            </w:pPr>
            <w:r w:rsidRPr="006A69E3">
              <w:t>SS 8.1.2.e Identify the roles and influences of individuals, groups, and the media on governments</w:t>
            </w:r>
          </w:p>
          <w:p w14:paraId="0A14CC93" w14:textId="77777777" w:rsidR="008C2F73" w:rsidRDefault="008C2F73" w:rsidP="001C6467">
            <w:pPr>
              <w:tabs>
                <w:tab w:val="right" w:pos="3960"/>
              </w:tabs>
            </w:pPr>
          </w:p>
          <w:p w14:paraId="2BB32CD8" w14:textId="77777777" w:rsidR="009C3D0C" w:rsidRDefault="009C3D0C" w:rsidP="001C6467">
            <w:pPr>
              <w:tabs>
                <w:tab w:val="right" w:pos="3960"/>
              </w:tabs>
            </w:pPr>
          </w:p>
          <w:p w14:paraId="5AF8EA95" w14:textId="77777777" w:rsidR="008C2F73" w:rsidRDefault="00AF7BBF" w:rsidP="001C6467">
            <w:pPr>
              <w:tabs>
                <w:tab w:val="right" w:pos="3960"/>
              </w:tabs>
            </w:pPr>
            <w:r>
              <w:t>GLOBAL COMPETENCY:</w:t>
            </w:r>
          </w:p>
          <w:p w14:paraId="5DD31422" w14:textId="77777777" w:rsidR="005F3E72" w:rsidRDefault="005F3E72" w:rsidP="001C6467">
            <w:pPr>
              <w:tabs>
                <w:tab w:val="right" w:pos="3960"/>
              </w:tabs>
            </w:pPr>
            <w:r>
              <w:t>Communicate ideas</w:t>
            </w:r>
          </w:p>
          <w:p w14:paraId="05B84255" w14:textId="77777777" w:rsidR="005F3E72" w:rsidRDefault="005F3E72" w:rsidP="001C6467">
            <w:pPr>
              <w:tabs>
                <w:tab w:val="right" w:pos="3960"/>
              </w:tabs>
            </w:pPr>
            <w:r>
              <w:t>Investigate the world</w:t>
            </w:r>
          </w:p>
          <w:p w14:paraId="7F9748A1" w14:textId="11EE8DA2" w:rsidR="005F3E72" w:rsidRDefault="005F3E72" w:rsidP="001C6467">
            <w:pPr>
              <w:tabs>
                <w:tab w:val="right" w:pos="3960"/>
              </w:tabs>
            </w:pPr>
            <w:r>
              <w:t>Recognize perspectives</w:t>
            </w:r>
          </w:p>
          <w:p w14:paraId="6E039F5A" w14:textId="77777777" w:rsidR="008C2F73" w:rsidRDefault="008C2F73" w:rsidP="001C6467">
            <w:pPr>
              <w:tabs>
                <w:tab w:val="right" w:pos="3960"/>
              </w:tabs>
            </w:pPr>
          </w:p>
          <w:p w14:paraId="4925EB59" w14:textId="77777777" w:rsidR="009C3D0C" w:rsidRDefault="009C3D0C" w:rsidP="001C6467">
            <w:pPr>
              <w:tabs>
                <w:tab w:val="right" w:pos="3960"/>
              </w:tabs>
            </w:pPr>
          </w:p>
          <w:p w14:paraId="4EC29CCF" w14:textId="77777777" w:rsidR="009C3D0C" w:rsidRDefault="009C3D0C" w:rsidP="001C6467">
            <w:pPr>
              <w:tabs>
                <w:tab w:val="right" w:pos="3960"/>
              </w:tabs>
            </w:pPr>
          </w:p>
          <w:p w14:paraId="1C05382F" w14:textId="77777777" w:rsidR="008C2F73" w:rsidRDefault="008C2F73" w:rsidP="001C6467">
            <w:pPr>
              <w:tabs>
                <w:tab w:val="right" w:pos="3960"/>
              </w:tabs>
            </w:pPr>
            <w:r>
              <w:t xml:space="preserve">RESOURCES: </w:t>
            </w:r>
          </w:p>
          <w:p w14:paraId="6DDAAEC6" w14:textId="77777777" w:rsidR="00AF7BBF" w:rsidRDefault="000C4FB6" w:rsidP="009C3D0C">
            <w:pPr>
              <w:tabs>
                <w:tab w:val="right" w:pos="3960"/>
              </w:tabs>
            </w:pPr>
            <w:r>
              <w:t>Perspectives.tolerance.org</w:t>
            </w:r>
          </w:p>
          <w:p w14:paraId="6289B530" w14:textId="7C2D386D" w:rsidR="000C4FB6" w:rsidRDefault="000C4FB6" w:rsidP="009C3D0C">
            <w:pPr>
              <w:tabs>
                <w:tab w:val="right" w:pos="3960"/>
              </w:tabs>
            </w:pP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57F8DE1C" w14:textId="77777777" w:rsidR="00AF7BBF" w:rsidRPr="005D00EF" w:rsidRDefault="00AF7BBF" w:rsidP="001C646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lastRenderedPageBreak/>
              <w:t>Transfer</w:t>
            </w:r>
            <w:r>
              <w:rPr>
                <w:b/>
                <w:i/>
              </w:rPr>
              <w:t xml:space="preserve"> </w:t>
            </w:r>
          </w:p>
        </w:tc>
      </w:tr>
      <w:tr w:rsidR="00AF7BBF" w14:paraId="27A37D0A" w14:textId="77777777" w:rsidTr="001C6467">
        <w:tc>
          <w:tcPr>
            <w:tcW w:w="4392" w:type="dxa"/>
            <w:vMerge/>
          </w:tcPr>
          <w:p w14:paraId="6BDF45E4" w14:textId="77777777" w:rsidR="00AF7BBF" w:rsidRDefault="00AF7BBF" w:rsidP="001C646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6F893DAD" w14:textId="11824B9E" w:rsidR="00AF7BBF" w:rsidRDefault="00AF7BBF" w:rsidP="001C6467">
            <w:pPr>
              <w:tabs>
                <w:tab w:val="right" w:pos="8388"/>
              </w:tabs>
            </w:pPr>
            <w:r w:rsidRPr="005D00EF">
              <w:rPr>
                <w:i/>
              </w:rPr>
              <w:t>Students will be able to independently use their learning to…</w:t>
            </w:r>
            <w:r>
              <w:rPr>
                <w:i/>
              </w:rPr>
              <w:t>(real world purpose)</w:t>
            </w:r>
            <w:r>
              <w:rPr>
                <w:i/>
              </w:rPr>
              <w:tab/>
            </w:r>
          </w:p>
          <w:p w14:paraId="065FF8E0" w14:textId="5B43C829" w:rsidR="008C2F73" w:rsidRDefault="005F3E72" w:rsidP="009C3D0C">
            <w:pPr>
              <w:tabs>
                <w:tab w:val="right" w:pos="8388"/>
              </w:tabs>
            </w:pPr>
            <w:r>
              <w:t>T1.  Investigate the world beyond their immediate environment</w:t>
            </w:r>
          </w:p>
          <w:p w14:paraId="5262A589" w14:textId="77777777" w:rsidR="005F3E72" w:rsidRDefault="005F3E72" w:rsidP="009C3D0C">
            <w:pPr>
              <w:tabs>
                <w:tab w:val="right" w:pos="8388"/>
              </w:tabs>
            </w:pPr>
            <w:r>
              <w:t>T2.  Recognize the perspectives of others</w:t>
            </w:r>
          </w:p>
          <w:p w14:paraId="2D754E0A" w14:textId="0C8C5A08" w:rsidR="005F3E72" w:rsidRDefault="005F3E72" w:rsidP="009C3D0C">
            <w:pPr>
              <w:tabs>
                <w:tab w:val="right" w:pos="8388"/>
              </w:tabs>
            </w:pPr>
            <w:r>
              <w:t>T3.  Communicate ideas effectively with a diverse audience</w:t>
            </w:r>
          </w:p>
          <w:p w14:paraId="2ADB6279" w14:textId="77777777" w:rsidR="009C3D0C" w:rsidRDefault="009C3D0C" w:rsidP="009C3D0C">
            <w:pPr>
              <w:tabs>
                <w:tab w:val="right" w:pos="8388"/>
              </w:tabs>
            </w:pPr>
          </w:p>
          <w:p w14:paraId="7F101932" w14:textId="77777777" w:rsidR="009C3D0C" w:rsidRPr="001518D3" w:rsidRDefault="009C3D0C" w:rsidP="009C3D0C">
            <w:pPr>
              <w:tabs>
                <w:tab w:val="right" w:pos="8388"/>
              </w:tabs>
            </w:pPr>
          </w:p>
        </w:tc>
      </w:tr>
      <w:tr w:rsidR="00AF7BBF" w14:paraId="5D6B99E7" w14:textId="77777777" w:rsidTr="001C6467">
        <w:tc>
          <w:tcPr>
            <w:tcW w:w="4392" w:type="dxa"/>
            <w:vMerge/>
          </w:tcPr>
          <w:p w14:paraId="4600B56F" w14:textId="083FA43C" w:rsidR="00AF7BBF" w:rsidRDefault="00AF7BBF" w:rsidP="001C6467"/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243D4422" w14:textId="77777777" w:rsidR="00AF7BBF" w:rsidRPr="005D00EF" w:rsidRDefault="00AF7BBF" w:rsidP="001C646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Meaning</w:t>
            </w:r>
          </w:p>
        </w:tc>
      </w:tr>
      <w:tr w:rsidR="00AF7BBF" w14:paraId="05CC70E0" w14:textId="77777777" w:rsidTr="001C6467">
        <w:tc>
          <w:tcPr>
            <w:tcW w:w="4392" w:type="dxa"/>
            <w:vMerge/>
          </w:tcPr>
          <w:p w14:paraId="03FC0CB0" w14:textId="77777777" w:rsidR="00AF7BBF" w:rsidRDefault="00AF7BBF" w:rsidP="001C646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777F6046" w14:textId="77777777" w:rsidR="00AF7BBF" w:rsidRDefault="00AF7BBF" w:rsidP="001C6467">
            <w:pPr>
              <w:tabs>
                <w:tab w:val="right" w:pos="4075"/>
              </w:tabs>
            </w:pPr>
            <w:r>
              <w:t>UNDERSTANDINGS</w:t>
            </w:r>
            <w:r>
              <w:tab/>
            </w:r>
          </w:p>
          <w:p w14:paraId="6C9D614D" w14:textId="77777777" w:rsidR="00AF7BBF" w:rsidRDefault="00AF7BBF" w:rsidP="001C6467">
            <w:pPr>
              <w:rPr>
                <w:i/>
              </w:rPr>
            </w:pPr>
            <w:r w:rsidRPr="005D00EF">
              <w:rPr>
                <w:i/>
              </w:rPr>
              <w:t>Students will understand that…</w:t>
            </w:r>
          </w:p>
          <w:p w14:paraId="7F669C46" w14:textId="5686CFCC" w:rsidR="005F3E72" w:rsidRDefault="005F3E72" w:rsidP="001C6467">
            <w:r>
              <w:t>U1.  People have the right to protest injustice in their own communities.</w:t>
            </w:r>
          </w:p>
          <w:p w14:paraId="0CDEB7AE" w14:textId="77777777" w:rsidR="005F3E72" w:rsidRDefault="005F3E72" w:rsidP="001C6467">
            <w:r>
              <w:t>U2.  People use various forms of communication to express their protest, based on their community norms and cultural expectations.</w:t>
            </w:r>
          </w:p>
          <w:p w14:paraId="490A4096" w14:textId="5F3D77DA" w:rsidR="005F3E72" w:rsidRPr="005F3E72" w:rsidRDefault="005F3E72" w:rsidP="001C6467">
            <w:r>
              <w:t>U3.  Not all protests are equally effective in meeting their goals.</w:t>
            </w:r>
          </w:p>
          <w:p w14:paraId="6CAABB2F" w14:textId="3D5D7F2B" w:rsidR="00494E54" w:rsidRPr="001518D3" w:rsidRDefault="008C2F73" w:rsidP="009C3D0C">
            <w:pPr>
              <w:pStyle w:val="ListParagraph"/>
            </w:pPr>
            <w:r>
              <w:t xml:space="preserve"> </w:t>
            </w: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6CDBEFC9" w14:textId="77777777" w:rsidR="00AF7BBF" w:rsidRDefault="00AF7BBF" w:rsidP="001C6467">
            <w:pPr>
              <w:tabs>
                <w:tab w:val="right" w:pos="4016"/>
              </w:tabs>
            </w:pPr>
            <w:r>
              <w:t>ESSENTIAL QUESTIONS</w:t>
            </w:r>
            <w:r>
              <w:tab/>
            </w:r>
          </w:p>
          <w:p w14:paraId="0A680A41" w14:textId="4816770C" w:rsidR="00AF7BBF" w:rsidRDefault="005F3E72" w:rsidP="001C6467">
            <w:pPr>
              <w:tabs>
                <w:tab w:val="right" w:pos="4016"/>
              </w:tabs>
            </w:pPr>
            <w:r>
              <w:t>E1. How do people with less power stand up to people with more power?</w:t>
            </w:r>
          </w:p>
          <w:p w14:paraId="542BCF18" w14:textId="77777777" w:rsidR="005F3E72" w:rsidRDefault="005F3E72" w:rsidP="001C6467">
            <w:pPr>
              <w:tabs>
                <w:tab w:val="right" w:pos="4016"/>
              </w:tabs>
            </w:pPr>
          </w:p>
          <w:p w14:paraId="20E1DBCE" w14:textId="77777777" w:rsidR="005F3E72" w:rsidRDefault="005F3E72" w:rsidP="009C3D0C">
            <w:pPr>
              <w:pStyle w:val="ListParagraph"/>
              <w:tabs>
                <w:tab w:val="right" w:pos="4016"/>
              </w:tabs>
            </w:pPr>
          </w:p>
          <w:p w14:paraId="4C8AD9A5" w14:textId="6E846B1A" w:rsidR="00510B34" w:rsidRDefault="005F3E72" w:rsidP="005F3E72">
            <w:pPr>
              <w:tabs>
                <w:tab w:val="right" w:pos="4016"/>
              </w:tabs>
            </w:pPr>
            <w:r>
              <w:t>E2.How does protest affect change in a society, especially in regards to the use of media?</w:t>
            </w:r>
            <w:r w:rsidR="00510B34">
              <w:t xml:space="preserve"> </w:t>
            </w:r>
          </w:p>
        </w:tc>
      </w:tr>
      <w:tr w:rsidR="00AF7BBF" w14:paraId="46115D68" w14:textId="77777777" w:rsidTr="001C6467">
        <w:tc>
          <w:tcPr>
            <w:tcW w:w="4392" w:type="dxa"/>
            <w:vMerge/>
          </w:tcPr>
          <w:p w14:paraId="0F13045D" w14:textId="2FB4B0F3" w:rsidR="00AF7BBF" w:rsidRDefault="00AF7BBF" w:rsidP="001C6467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79B2618" w14:textId="77777777" w:rsidR="00AF7BBF" w:rsidRPr="005D00EF" w:rsidRDefault="00AF7BBF" w:rsidP="001C6467">
            <w:pPr>
              <w:jc w:val="center"/>
              <w:rPr>
                <w:b/>
                <w:i/>
              </w:rPr>
            </w:pPr>
            <w:r w:rsidRPr="005D00EF">
              <w:rPr>
                <w:b/>
                <w:i/>
              </w:rPr>
              <w:t>Acquisition</w:t>
            </w:r>
          </w:p>
        </w:tc>
      </w:tr>
      <w:tr w:rsidR="00AF7BBF" w14:paraId="207681C1" w14:textId="77777777" w:rsidTr="001C6467">
        <w:tc>
          <w:tcPr>
            <w:tcW w:w="4392" w:type="dxa"/>
            <w:vMerge/>
            <w:tcBorders>
              <w:bottom w:val="single" w:sz="4" w:space="0" w:color="000000" w:themeColor="text1"/>
            </w:tcBorders>
          </w:tcPr>
          <w:p w14:paraId="23392DD5" w14:textId="77777777" w:rsidR="00AF7BBF" w:rsidRDefault="00AF7BBF" w:rsidP="001C6467"/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44CB9F93" w14:textId="77777777" w:rsidR="00510B34" w:rsidRDefault="00AF7BBF" w:rsidP="001C6467">
            <w:pPr>
              <w:tabs>
                <w:tab w:val="right" w:pos="4075"/>
              </w:tabs>
              <w:rPr>
                <w:i/>
              </w:rPr>
            </w:pPr>
            <w:r w:rsidRPr="005D00EF">
              <w:rPr>
                <w:i/>
              </w:rPr>
              <w:t>Students will know…</w:t>
            </w:r>
            <w:r>
              <w:rPr>
                <w:i/>
              </w:rPr>
              <w:t xml:space="preserve"> (Content)</w:t>
            </w:r>
          </w:p>
          <w:p w14:paraId="12509C2D" w14:textId="0961DB3E" w:rsidR="005F3E72" w:rsidRPr="005F3E72" w:rsidRDefault="005F3E72" w:rsidP="005F3E72">
            <w:pPr>
              <w:ind w:left="40"/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</w:pPr>
            <w:r>
              <w:t>K</w:t>
            </w:r>
            <w:proofErr w:type="gramStart"/>
            <w:r>
              <w:t>!.</w:t>
            </w:r>
            <w:proofErr w:type="gramEnd"/>
            <w:r>
              <w:t xml:space="preserve"> Basic terms like </w:t>
            </w:r>
            <w:r w:rsidRPr="005F3E72">
              <w:rPr>
                <w:rFonts w:ascii="Arial" w:eastAsia="Times New Roman" w:hAnsi="Arial" w:cs="Times New Roman"/>
                <w:color w:val="000000"/>
                <w:shd w:val="clear" w:color="auto" w:fill="FFFFFF"/>
              </w:rPr>
              <w:t>“protest,” “estrangement,” “alienation,” “status quo,” and “tradition.”</w:t>
            </w:r>
          </w:p>
          <w:p w14:paraId="39841C4A" w14:textId="72C2A6E2" w:rsidR="005F3E72" w:rsidRPr="005F3E72" w:rsidRDefault="005F3E72" w:rsidP="005F3E72">
            <w:pPr>
              <w:ind w:left="40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K2. </w:t>
            </w:r>
            <w:r w:rsidRPr="005F3E72">
              <w:rPr>
                <w:rFonts w:eastAsia="Times New Roman" w:cs="Times New Roman"/>
              </w:rPr>
              <w:t xml:space="preserve">Propaganda techniques including slogans, bandwagon, </w:t>
            </w:r>
            <w:proofErr w:type="gramStart"/>
            <w:r w:rsidRPr="005F3E72">
              <w:rPr>
                <w:rFonts w:eastAsia="Times New Roman" w:cs="Times New Roman"/>
              </w:rPr>
              <w:t>card-stacking</w:t>
            </w:r>
            <w:proofErr w:type="gramEnd"/>
            <w:r w:rsidRPr="005F3E72">
              <w:rPr>
                <w:rFonts w:eastAsia="Times New Roman" w:cs="Times New Roman"/>
              </w:rPr>
              <w:t>, glittering generalities and stereotyping.</w:t>
            </w:r>
          </w:p>
          <w:p w14:paraId="346C0E68" w14:textId="568F0743" w:rsidR="005F3E72" w:rsidRPr="005F3E72" w:rsidRDefault="005F3E72" w:rsidP="005F3E72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K3. </w:t>
            </w:r>
            <w:r w:rsidRPr="005F3E72">
              <w:rPr>
                <w:rFonts w:eastAsia="Times New Roman" w:cs="Times New Roman"/>
              </w:rPr>
              <w:t>The basic issues surrounding at least one protest situation in the world today.</w:t>
            </w:r>
          </w:p>
          <w:p w14:paraId="0E94D476" w14:textId="42A78F73" w:rsidR="00494E54" w:rsidRPr="005F3E72" w:rsidRDefault="00494E54" w:rsidP="001C6467">
            <w:pPr>
              <w:tabs>
                <w:tab w:val="right" w:pos="4075"/>
              </w:tabs>
            </w:pPr>
          </w:p>
        </w:tc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7EA77181" w14:textId="77777777" w:rsidR="00AF7BBF" w:rsidRDefault="00AF7BBF" w:rsidP="001C6467">
            <w:pPr>
              <w:tabs>
                <w:tab w:val="right" w:pos="4003"/>
              </w:tabs>
            </w:pPr>
            <w:r>
              <w:rPr>
                <w:i/>
              </w:rPr>
              <w:t>Students will be able to</w:t>
            </w:r>
            <w:r w:rsidRPr="005D00EF">
              <w:rPr>
                <w:i/>
              </w:rPr>
              <w:t>…</w:t>
            </w:r>
            <w:r>
              <w:rPr>
                <w:i/>
              </w:rPr>
              <w:t xml:space="preserve"> (Skills)</w:t>
            </w:r>
            <w:r>
              <w:rPr>
                <w:i/>
              </w:rPr>
              <w:tab/>
            </w:r>
          </w:p>
          <w:p w14:paraId="3833012A" w14:textId="77777777" w:rsidR="005C6D76" w:rsidRDefault="005C6D76" w:rsidP="001C6467">
            <w:pPr>
              <w:tabs>
                <w:tab w:val="right" w:pos="4003"/>
              </w:tabs>
            </w:pPr>
          </w:p>
          <w:p w14:paraId="17C07DFB" w14:textId="3D735F23" w:rsidR="005C6D76" w:rsidRDefault="006A69E3" w:rsidP="006A69E3">
            <w:pPr>
              <w:tabs>
                <w:tab w:val="right" w:pos="4003"/>
              </w:tabs>
              <w:ind w:left="360"/>
            </w:pPr>
            <w:r>
              <w:t xml:space="preserve">S1.  </w:t>
            </w:r>
            <w:r w:rsidR="005F3E72">
              <w:t>Explain how culture and societal expectations affect a protest</w:t>
            </w:r>
          </w:p>
          <w:p w14:paraId="10C537F4" w14:textId="21EC59F8" w:rsidR="005F3E72" w:rsidRDefault="006A69E3" w:rsidP="006A69E3">
            <w:pPr>
              <w:tabs>
                <w:tab w:val="right" w:pos="4003"/>
              </w:tabs>
              <w:ind w:left="360"/>
            </w:pPr>
            <w:r>
              <w:t>S2. Explain h</w:t>
            </w:r>
            <w:r w:rsidR="005F3E72">
              <w:t>ow people use the media to explain their positions</w:t>
            </w:r>
          </w:p>
          <w:p w14:paraId="59E43066" w14:textId="03443AD1" w:rsidR="005F3E72" w:rsidRDefault="006A69E3" w:rsidP="006A69E3">
            <w:pPr>
              <w:pStyle w:val="ListParagraph"/>
              <w:tabs>
                <w:tab w:val="right" w:pos="4003"/>
              </w:tabs>
            </w:pPr>
            <w:r>
              <w:t>S3.</w:t>
            </w:r>
            <w:r w:rsidR="005F3E72">
              <w:t>Utilize their understanding of propaganda to create their own protest piece of work.</w:t>
            </w:r>
          </w:p>
          <w:p w14:paraId="29F8F19B" w14:textId="632958C7" w:rsidR="005F3E72" w:rsidRDefault="006A69E3" w:rsidP="006A69E3">
            <w:pPr>
              <w:pStyle w:val="ListParagraph"/>
              <w:tabs>
                <w:tab w:val="right" w:pos="4003"/>
              </w:tabs>
            </w:pPr>
            <w:r>
              <w:t>S4.  Use prior knowledge/research about a current political event to create a position for protest.</w:t>
            </w:r>
          </w:p>
          <w:p w14:paraId="4EADB1DE" w14:textId="77777777" w:rsidR="005C6D76" w:rsidRDefault="005C6D76" w:rsidP="001C6467">
            <w:pPr>
              <w:tabs>
                <w:tab w:val="right" w:pos="4003"/>
              </w:tabs>
            </w:pPr>
          </w:p>
          <w:p w14:paraId="788D6783" w14:textId="77777777" w:rsidR="005C6D76" w:rsidRDefault="005C6D76" w:rsidP="001C6467">
            <w:pPr>
              <w:tabs>
                <w:tab w:val="right" w:pos="4003"/>
              </w:tabs>
            </w:pPr>
          </w:p>
          <w:p w14:paraId="63C912EF" w14:textId="77777777" w:rsidR="005C6D76" w:rsidRDefault="005C6D76" w:rsidP="001C6467">
            <w:pPr>
              <w:tabs>
                <w:tab w:val="right" w:pos="4003"/>
              </w:tabs>
            </w:pPr>
          </w:p>
          <w:p w14:paraId="33E84EE4" w14:textId="77777777" w:rsidR="005C6D76" w:rsidRDefault="005C6D76" w:rsidP="001C6467">
            <w:pPr>
              <w:tabs>
                <w:tab w:val="right" w:pos="4003"/>
              </w:tabs>
            </w:pPr>
          </w:p>
          <w:p w14:paraId="7227422A" w14:textId="77777777" w:rsidR="005C6D76" w:rsidRDefault="005C6D76" w:rsidP="001C6467">
            <w:pPr>
              <w:tabs>
                <w:tab w:val="right" w:pos="4003"/>
              </w:tabs>
            </w:pPr>
          </w:p>
          <w:p w14:paraId="67222E15" w14:textId="77777777" w:rsidR="005C6D76" w:rsidRDefault="005C6D76" w:rsidP="001C6467">
            <w:pPr>
              <w:tabs>
                <w:tab w:val="right" w:pos="4003"/>
              </w:tabs>
            </w:pPr>
          </w:p>
          <w:p w14:paraId="254EB9F7" w14:textId="77777777" w:rsidR="005C6D76" w:rsidRDefault="005C6D76" w:rsidP="001C6467">
            <w:pPr>
              <w:tabs>
                <w:tab w:val="right" w:pos="4003"/>
              </w:tabs>
            </w:pPr>
          </w:p>
          <w:p w14:paraId="58410681" w14:textId="77777777" w:rsidR="005C6D76" w:rsidRDefault="005C6D76" w:rsidP="001C6467">
            <w:pPr>
              <w:tabs>
                <w:tab w:val="right" w:pos="4003"/>
              </w:tabs>
            </w:pPr>
          </w:p>
          <w:p w14:paraId="78BA5C5E" w14:textId="6225BAE9" w:rsidR="005C6D76" w:rsidRPr="001518D3" w:rsidRDefault="005C6D76" w:rsidP="001C6467">
            <w:pPr>
              <w:tabs>
                <w:tab w:val="right" w:pos="4003"/>
              </w:tabs>
            </w:pPr>
          </w:p>
        </w:tc>
      </w:tr>
      <w:tr w:rsidR="00AF7BBF" w14:paraId="6212E848" w14:textId="77777777" w:rsidTr="001C6467">
        <w:tc>
          <w:tcPr>
            <w:tcW w:w="13176" w:type="dxa"/>
            <w:gridSpan w:val="3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D5C8979" w14:textId="4E5995C2" w:rsidR="00AF7BBF" w:rsidRPr="005D00EF" w:rsidRDefault="00AF7BBF" w:rsidP="001C64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lastRenderedPageBreak/>
              <w:t>Stage 2 - Evidence</w:t>
            </w:r>
          </w:p>
        </w:tc>
      </w:tr>
      <w:tr w:rsidR="00AF7BBF" w14:paraId="29677A72" w14:textId="77777777" w:rsidTr="001C6467">
        <w:tc>
          <w:tcPr>
            <w:tcW w:w="4392" w:type="dxa"/>
            <w:shd w:val="clear" w:color="auto" w:fill="D9D9D9" w:themeFill="background1" w:themeFillShade="D9"/>
          </w:tcPr>
          <w:p w14:paraId="0A65FFA1" w14:textId="77777777" w:rsidR="00AF7BBF" w:rsidRPr="005D00EF" w:rsidRDefault="00AF7BBF" w:rsidP="001C6467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  <w:tc>
          <w:tcPr>
            <w:tcW w:w="8784" w:type="dxa"/>
            <w:gridSpan w:val="2"/>
            <w:shd w:val="clear" w:color="auto" w:fill="D9D9D9" w:themeFill="background1" w:themeFillShade="D9"/>
          </w:tcPr>
          <w:p w14:paraId="060C856E" w14:textId="77777777" w:rsidR="00AF7BBF" w:rsidRPr="005D00EF" w:rsidRDefault="00AF7BBF" w:rsidP="001C6467">
            <w:pPr>
              <w:rPr>
                <w:b/>
              </w:rPr>
            </w:pPr>
            <w:r>
              <w:rPr>
                <w:b/>
              </w:rPr>
              <w:t>Evaluation Criteria (Learning Target or Student Will Be Able To)</w:t>
            </w:r>
          </w:p>
        </w:tc>
      </w:tr>
      <w:tr w:rsidR="00AF7BBF" w14:paraId="541DAC79" w14:textId="77777777" w:rsidTr="001C6467">
        <w:tc>
          <w:tcPr>
            <w:tcW w:w="4392" w:type="dxa"/>
          </w:tcPr>
          <w:p w14:paraId="3F7DF56B" w14:textId="112F8134" w:rsidR="00494E54" w:rsidRDefault="00AF7BBF" w:rsidP="001C6467">
            <w:r>
              <w:t xml:space="preserve">Assessments </w:t>
            </w:r>
            <w:r w:rsidRPr="00AF7BBF">
              <w:rPr>
                <w:b/>
                <w:u w:val="single"/>
              </w:rPr>
              <w:t>FOR</w:t>
            </w:r>
            <w:r>
              <w:t xml:space="preserve"> Learning: (ex:</w:t>
            </w:r>
            <w:r w:rsidR="00494E54">
              <w:t xml:space="preserve"> </w:t>
            </w:r>
            <w:proofErr w:type="spellStart"/>
            <w:r w:rsidR="00494E54">
              <w:t>kwl</w:t>
            </w:r>
            <w:proofErr w:type="spellEnd"/>
            <w:r w:rsidR="00494E54">
              <w:t xml:space="preserve"> chart</w:t>
            </w:r>
            <w:proofErr w:type="gramStart"/>
            <w:r w:rsidR="00494E54">
              <w:t xml:space="preserve">, </w:t>
            </w:r>
            <w:r>
              <w:t xml:space="preserve"> exit</w:t>
            </w:r>
            <w:proofErr w:type="gramEnd"/>
            <w:r>
              <w:t xml:space="preserve"> ticket,</w:t>
            </w:r>
            <w:r w:rsidR="00510B34">
              <w:t xml:space="preserve"> observation, draft, rehearsal)</w:t>
            </w:r>
          </w:p>
          <w:p w14:paraId="36E58B7C" w14:textId="30293CCA" w:rsidR="006A69E3" w:rsidRDefault="006A69E3" w:rsidP="001C6467">
            <w:r>
              <w:t>1.  Analysis of March with Me</w:t>
            </w:r>
          </w:p>
          <w:p w14:paraId="1B94D88A" w14:textId="77777777" w:rsidR="005C6D76" w:rsidRDefault="00C879BF" w:rsidP="001C6467">
            <w:r>
              <w:t>2.  Word Wheel</w:t>
            </w:r>
          </w:p>
          <w:p w14:paraId="185E62F8" w14:textId="77777777" w:rsidR="00C879BF" w:rsidRDefault="00C879BF" w:rsidP="001C6467">
            <w:r>
              <w:t>3.  Propaganda Quiz</w:t>
            </w:r>
          </w:p>
          <w:p w14:paraId="16012D92" w14:textId="78077A7D" w:rsidR="00C879BF" w:rsidRDefault="00C879BF" w:rsidP="001C6467">
            <w:r>
              <w:t>4.  Facts about Current Event Worksheet</w:t>
            </w:r>
          </w:p>
        </w:tc>
        <w:tc>
          <w:tcPr>
            <w:tcW w:w="8784" w:type="dxa"/>
            <w:gridSpan w:val="2"/>
          </w:tcPr>
          <w:p w14:paraId="558031E3" w14:textId="77777777" w:rsidR="00494E54" w:rsidRDefault="00494E54" w:rsidP="001C6467">
            <w:pPr>
              <w:tabs>
                <w:tab w:val="right" w:pos="8408"/>
              </w:tabs>
            </w:pPr>
          </w:p>
          <w:p w14:paraId="36582660" w14:textId="40D993F4" w:rsidR="00494E54" w:rsidRDefault="006A69E3" w:rsidP="00C879BF">
            <w:pPr>
              <w:pStyle w:val="ListParagraph"/>
              <w:numPr>
                <w:ilvl w:val="0"/>
                <w:numId w:val="8"/>
              </w:numPr>
              <w:tabs>
                <w:tab w:val="right" w:pos="8408"/>
              </w:tabs>
            </w:pPr>
            <w:r>
              <w:t xml:space="preserve">Students will be able to read March with </w:t>
            </w:r>
            <w:proofErr w:type="gramStart"/>
            <w:r>
              <w:t>Me</w:t>
            </w:r>
            <w:proofErr w:type="gramEnd"/>
            <w:r>
              <w:t xml:space="preserve"> and analyze how the students were affected by </w:t>
            </w:r>
            <w:r w:rsidR="00C879BF">
              <w:t>their participation in the March.</w:t>
            </w:r>
          </w:p>
          <w:p w14:paraId="5918CC99" w14:textId="3E2B3B75" w:rsidR="00C879BF" w:rsidRDefault="00C879BF" w:rsidP="00C879BF">
            <w:pPr>
              <w:pStyle w:val="ListParagraph"/>
              <w:numPr>
                <w:ilvl w:val="0"/>
                <w:numId w:val="8"/>
              </w:numPr>
              <w:tabs>
                <w:tab w:val="right" w:pos="8408"/>
              </w:tabs>
            </w:pPr>
            <w:r>
              <w:t>Student will be able to identify words that are significant in protest movements.</w:t>
            </w:r>
          </w:p>
          <w:p w14:paraId="1F4A9879" w14:textId="0BC825CA" w:rsidR="00C879BF" w:rsidRDefault="00C879BF" w:rsidP="00C879BF">
            <w:pPr>
              <w:pStyle w:val="ListParagraph"/>
              <w:numPr>
                <w:ilvl w:val="0"/>
                <w:numId w:val="8"/>
              </w:numPr>
              <w:tabs>
                <w:tab w:val="right" w:pos="8408"/>
              </w:tabs>
            </w:pPr>
            <w:r>
              <w:t>Students will be able to identify examples of various forms of propaganda.</w:t>
            </w:r>
          </w:p>
          <w:p w14:paraId="51F308AB" w14:textId="73A05A51" w:rsidR="00C879BF" w:rsidRDefault="00C879BF" w:rsidP="00C879BF">
            <w:pPr>
              <w:pStyle w:val="ListParagraph"/>
              <w:numPr>
                <w:ilvl w:val="0"/>
                <w:numId w:val="8"/>
              </w:numPr>
              <w:tabs>
                <w:tab w:val="right" w:pos="8408"/>
              </w:tabs>
            </w:pPr>
            <w:r>
              <w:t>Students will complete a worksheet identifying basic facts about a current event or issue as preparation for creating their own protest work.</w:t>
            </w:r>
          </w:p>
          <w:p w14:paraId="6EC4F821" w14:textId="77777777" w:rsidR="005C6D76" w:rsidRDefault="005C6D76" w:rsidP="001C6467">
            <w:pPr>
              <w:tabs>
                <w:tab w:val="right" w:pos="8408"/>
              </w:tabs>
            </w:pPr>
          </w:p>
          <w:p w14:paraId="463E039E" w14:textId="77777777" w:rsidR="005C6D76" w:rsidRDefault="005C6D76" w:rsidP="001C6467">
            <w:pPr>
              <w:tabs>
                <w:tab w:val="right" w:pos="8408"/>
              </w:tabs>
            </w:pPr>
          </w:p>
        </w:tc>
      </w:tr>
      <w:tr w:rsidR="00AF7BBF" w14:paraId="4357E7B3" w14:textId="77777777" w:rsidTr="001C6467">
        <w:tc>
          <w:tcPr>
            <w:tcW w:w="4392" w:type="dxa"/>
            <w:tcBorders>
              <w:bottom w:val="single" w:sz="4" w:space="0" w:color="000000" w:themeColor="text1"/>
            </w:tcBorders>
          </w:tcPr>
          <w:p w14:paraId="116E8343" w14:textId="276DF841" w:rsidR="00AF7BBF" w:rsidRDefault="00AF7BBF" w:rsidP="001C6467">
            <w:r>
              <w:lastRenderedPageBreak/>
              <w:t xml:space="preserve">Assessment </w:t>
            </w:r>
            <w:r w:rsidRPr="00AF7BBF">
              <w:rPr>
                <w:b/>
                <w:u w:val="single"/>
              </w:rPr>
              <w:t>OF</w:t>
            </w:r>
            <w:r>
              <w:t xml:space="preserve"> Learning: (ex: performance task, project, final paper)</w:t>
            </w:r>
          </w:p>
          <w:p w14:paraId="1570003A" w14:textId="1F24D5C3" w:rsidR="005C6D76" w:rsidRDefault="006A69E3" w:rsidP="001C6467">
            <w:r>
              <w:t>1.  Protest Piece</w:t>
            </w:r>
          </w:p>
          <w:p w14:paraId="594B8151" w14:textId="20B15429" w:rsidR="00494E54" w:rsidRDefault="00494E54" w:rsidP="009C3D0C"/>
        </w:tc>
        <w:tc>
          <w:tcPr>
            <w:tcW w:w="8784" w:type="dxa"/>
            <w:gridSpan w:val="2"/>
            <w:tcBorders>
              <w:bottom w:val="single" w:sz="4" w:space="0" w:color="000000" w:themeColor="text1"/>
            </w:tcBorders>
          </w:tcPr>
          <w:p w14:paraId="40ACE19C" w14:textId="13E8BC49" w:rsidR="005C6D76" w:rsidRDefault="005C6D76" w:rsidP="001C6467">
            <w:pPr>
              <w:tabs>
                <w:tab w:val="right" w:pos="8421"/>
              </w:tabs>
            </w:pPr>
            <w:r>
              <w:t xml:space="preserve"> </w:t>
            </w:r>
            <w:r w:rsidR="006A69E3">
              <w:t>1.  Students will create a protest piece of art, music, writing or other media to effectively demonstrate their view on a current event, reflecting an understanding of the use of propaganda and the issues surrounding the current event.</w:t>
            </w:r>
          </w:p>
        </w:tc>
      </w:tr>
      <w:tr w:rsidR="00AF7BBF" w14:paraId="7D5552CC" w14:textId="77777777" w:rsidTr="001C6467">
        <w:tc>
          <w:tcPr>
            <w:tcW w:w="13176" w:type="dxa"/>
            <w:gridSpan w:val="3"/>
            <w:shd w:val="clear" w:color="auto" w:fill="000000" w:themeFill="text1"/>
          </w:tcPr>
          <w:p w14:paraId="1E60A98D" w14:textId="2FBEA765" w:rsidR="00AF7BBF" w:rsidRPr="005D00EF" w:rsidRDefault="00AF7BBF" w:rsidP="001C646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5D00EF">
              <w:rPr>
                <w:b/>
                <w:color w:val="FFFFFF" w:themeColor="background1"/>
                <w:sz w:val="28"/>
                <w:szCs w:val="28"/>
              </w:rPr>
              <w:t>Stage 3 – Learning Plan</w:t>
            </w:r>
          </w:p>
        </w:tc>
      </w:tr>
      <w:tr w:rsidR="00AF7BBF" w14:paraId="18D57964" w14:textId="77777777" w:rsidTr="001C6467">
        <w:tc>
          <w:tcPr>
            <w:tcW w:w="13176" w:type="dxa"/>
            <w:gridSpan w:val="3"/>
          </w:tcPr>
          <w:p w14:paraId="030992DE" w14:textId="24910166" w:rsidR="00AF7BBF" w:rsidRDefault="00AF7BBF" w:rsidP="001C6467">
            <w:pPr>
              <w:rPr>
                <w:i/>
              </w:rPr>
            </w:pPr>
            <w:r w:rsidRPr="005D00EF">
              <w:rPr>
                <w:i/>
              </w:rPr>
              <w:t>Summary of Key Learning Events and Instruction</w:t>
            </w:r>
            <w:r>
              <w:rPr>
                <w:i/>
              </w:rPr>
              <w:t xml:space="preserve"> ( Make this a useful outline or summary of your unit</w:t>
            </w:r>
            <w:r w:rsidR="00494E54">
              <w:rPr>
                <w:i/>
              </w:rPr>
              <w:t>, your daily lesson plans will be separate</w:t>
            </w:r>
            <w:r>
              <w:rPr>
                <w:i/>
              </w:rPr>
              <w:t>)</w:t>
            </w:r>
          </w:p>
          <w:p w14:paraId="215407E5" w14:textId="77777777" w:rsidR="00AF7BBF" w:rsidRDefault="00AF7BBF" w:rsidP="001C6467">
            <w:pPr>
              <w:rPr>
                <w:i/>
              </w:rPr>
            </w:pPr>
          </w:p>
          <w:p w14:paraId="2FBFAD58" w14:textId="4DB25164" w:rsidR="00AF7BBF" w:rsidRDefault="00AF7BBF" w:rsidP="001C6467">
            <w:pPr>
              <w:rPr>
                <w:i/>
              </w:rPr>
            </w:pPr>
            <w:r>
              <w:rPr>
                <w:i/>
              </w:rPr>
              <w:t>Week One:</w:t>
            </w:r>
            <w:r w:rsidR="00C879BF">
              <w:rPr>
                <w:i/>
              </w:rPr>
              <w:t xml:space="preserve">  What is protest?  Reading March with Me and other examples of protest materials from Teaching Tolerance to establish how a protest movement works.</w:t>
            </w:r>
          </w:p>
          <w:p w14:paraId="4B491D04" w14:textId="77777777" w:rsidR="00494E54" w:rsidRDefault="00494E54" w:rsidP="001C6467">
            <w:pPr>
              <w:rPr>
                <w:i/>
              </w:rPr>
            </w:pPr>
          </w:p>
          <w:p w14:paraId="0DCA388A" w14:textId="547B5523" w:rsidR="00AF7BBF" w:rsidRDefault="001C6467" w:rsidP="001C6467">
            <w:pPr>
              <w:rPr>
                <w:i/>
              </w:rPr>
            </w:pPr>
            <w:r>
              <w:rPr>
                <w:i/>
              </w:rPr>
              <w:t>Week Two:</w:t>
            </w:r>
            <w:r w:rsidRPr="00AF7BBF">
              <w:rPr>
                <w:i/>
              </w:rPr>
              <w:t xml:space="preserve"> </w:t>
            </w:r>
            <w:r w:rsidR="00C879BF">
              <w:rPr>
                <w:i/>
              </w:rPr>
              <w:t xml:space="preserve"> Working with propaganda: understanding how propaganda works and how medium affects the message, using examples from around the world.</w:t>
            </w:r>
            <w:bookmarkStart w:id="0" w:name="_GoBack"/>
            <w:bookmarkEnd w:id="0"/>
          </w:p>
          <w:p w14:paraId="0A8F584E" w14:textId="77777777" w:rsidR="00F07672" w:rsidRDefault="00F07672" w:rsidP="001C6467">
            <w:pPr>
              <w:rPr>
                <w:i/>
              </w:rPr>
            </w:pPr>
          </w:p>
          <w:p w14:paraId="6EE3666A" w14:textId="3AF49816" w:rsidR="001C6467" w:rsidRDefault="001C6467" w:rsidP="001C6467">
            <w:pPr>
              <w:rPr>
                <w:i/>
              </w:rPr>
            </w:pPr>
            <w:r>
              <w:rPr>
                <w:i/>
              </w:rPr>
              <w:t>Week Three:</w:t>
            </w:r>
            <w:r w:rsidR="00C879BF">
              <w:rPr>
                <w:i/>
              </w:rPr>
              <w:t xml:space="preserve"> Analyzing a current event and creating a protest piece to demonstrate the student’s viewpoint.</w:t>
            </w:r>
          </w:p>
          <w:p w14:paraId="56B0E7A7" w14:textId="77777777" w:rsidR="001C6467" w:rsidRDefault="001C6467" w:rsidP="001C6467">
            <w:pPr>
              <w:rPr>
                <w:i/>
              </w:rPr>
            </w:pPr>
          </w:p>
          <w:p w14:paraId="75F6A6C5" w14:textId="77777777" w:rsidR="00494E54" w:rsidRDefault="00494E54" w:rsidP="001C6467">
            <w:pPr>
              <w:rPr>
                <w:i/>
              </w:rPr>
            </w:pPr>
          </w:p>
          <w:p w14:paraId="1268BCB2" w14:textId="77777777" w:rsidR="00494E54" w:rsidRDefault="00494E54" w:rsidP="001C6467">
            <w:pPr>
              <w:rPr>
                <w:i/>
              </w:rPr>
            </w:pPr>
          </w:p>
          <w:p w14:paraId="41814F8C" w14:textId="1CF49BFE" w:rsidR="003A5A2E" w:rsidRPr="00AF7BBF" w:rsidRDefault="003A5A2E" w:rsidP="001C6467">
            <w:pPr>
              <w:rPr>
                <w:i/>
              </w:rPr>
            </w:pPr>
            <w:r>
              <w:rPr>
                <w:i/>
              </w:rPr>
              <w:t>*adapted from Understanding by Design Model</w:t>
            </w:r>
          </w:p>
        </w:tc>
      </w:tr>
    </w:tbl>
    <w:p w14:paraId="58068907" w14:textId="77777777" w:rsidR="001C6467" w:rsidRDefault="001C6467" w:rsidP="001C6467"/>
    <w:sectPr w:rsidR="001C6467" w:rsidSect="001C646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3EBA7" w14:textId="77777777" w:rsidR="006A69E3" w:rsidRDefault="006A69E3" w:rsidP="00AF7BBF">
      <w:pPr>
        <w:spacing w:after="0" w:line="240" w:lineRule="auto"/>
      </w:pPr>
      <w:r>
        <w:separator/>
      </w:r>
    </w:p>
  </w:endnote>
  <w:endnote w:type="continuationSeparator" w:id="0">
    <w:p w14:paraId="130C0D4A" w14:textId="77777777" w:rsidR="006A69E3" w:rsidRDefault="006A69E3" w:rsidP="00AF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9210C4" w14:textId="77777777" w:rsidR="006A69E3" w:rsidRDefault="006A69E3" w:rsidP="00AF7BBF">
      <w:pPr>
        <w:spacing w:after="0" w:line="240" w:lineRule="auto"/>
      </w:pPr>
      <w:r>
        <w:separator/>
      </w:r>
    </w:p>
  </w:footnote>
  <w:footnote w:type="continuationSeparator" w:id="0">
    <w:p w14:paraId="328400F7" w14:textId="77777777" w:rsidR="006A69E3" w:rsidRDefault="006A69E3" w:rsidP="00AF7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259"/>
    <w:multiLevelType w:val="hybridMultilevel"/>
    <w:tmpl w:val="9B56A408"/>
    <w:lvl w:ilvl="0" w:tplc="CC32490A">
      <w:start w:val="1"/>
      <w:numFmt w:val="decimal"/>
      <w:lvlText w:val="%1."/>
      <w:lvlJc w:val="left"/>
      <w:pPr>
        <w:ind w:left="400" w:hanging="360"/>
      </w:pPr>
      <w:rPr>
        <w:rFonts w:asciiTheme="minorHAnsi" w:eastAsiaTheme="minorEastAsia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30AF6B2F"/>
    <w:multiLevelType w:val="hybridMultilevel"/>
    <w:tmpl w:val="88129A84"/>
    <w:lvl w:ilvl="0" w:tplc="D3D29D1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C9555B"/>
    <w:multiLevelType w:val="hybridMultilevel"/>
    <w:tmpl w:val="4FF4AAC6"/>
    <w:lvl w:ilvl="0" w:tplc="7610BC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B4E05"/>
    <w:multiLevelType w:val="hybridMultilevel"/>
    <w:tmpl w:val="67FC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D7D17"/>
    <w:multiLevelType w:val="hybridMultilevel"/>
    <w:tmpl w:val="75663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365DB"/>
    <w:multiLevelType w:val="hybridMultilevel"/>
    <w:tmpl w:val="305ED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C0BE2"/>
    <w:multiLevelType w:val="hybridMultilevel"/>
    <w:tmpl w:val="150E1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2031F"/>
    <w:multiLevelType w:val="hybridMultilevel"/>
    <w:tmpl w:val="D8CA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38"/>
    <w:rsid w:val="00072C4B"/>
    <w:rsid w:val="000C4FB6"/>
    <w:rsid w:val="001518D3"/>
    <w:rsid w:val="001C6467"/>
    <w:rsid w:val="00267411"/>
    <w:rsid w:val="003A5A2E"/>
    <w:rsid w:val="0046421D"/>
    <w:rsid w:val="00494E54"/>
    <w:rsid w:val="004C6E64"/>
    <w:rsid w:val="004E38F8"/>
    <w:rsid w:val="00510B34"/>
    <w:rsid w:val="005C6D76"/>
    <w:rsid w:val="005D00EF"/>
    <w:rsid w:val="005D5A14"/>
    <w:rsid w:val="005F3E72"/>
    <w:rsid w:val="006A69E3"/>
    <w:rsid w:val="006C0ECD"/>
    <w:rsid w:val="006C3082"/>
    <w:rsid w:val="006F29C8"/>
    <w:rsid w:val="00793918"/>
    <w:rsid w:val="008B4110"/>
    <w:rsid w:val="008C2F73"/>
    <w:rsid w:val="008F2B71"/>
    <w:rsid w:val="00933990"/>
    <w:rsid w:val="009C3D0C"/>
    <w:rsid w:val="009D7A38"/>
    <w:rsid w:val="00A50B34"/>
    <w:rsid w:val="00AC692E"/>
    <w:rsid w:val="00AF7BBF"/>
    <w:rsid w:val="00C879BF"/>
    <w:rsid w:val="00CF6456"/>
    <w:rsid w:val="00F07672"/>
    <w:rsid w:val="00F5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BA32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F"/>
  </w:style>
  <w:style w:type="paragraph" w:styleId="Footer">
    <w:name w:val="footer"/>
    <w:basedOn w:val="Normal"/>
    <w:link w:val="Foot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F"/>
  </w:style>
  <w:style w:type="character" w:styleId="Hyperlink">
    <w:name w:val="Hyperlink"/>
    <w:basedOn w:val="DefaultParagraphFont"/>
    <w:uiPriority w:val="99"/>
    <w:unhideWhenUsed/>
    <w:rsid w:val="008C2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0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BBF"/>
  </w:style>
  <w:style w:type="paragraph" w:styleId="Footer">
    <w:name w:val="footer"/>
    <w:basedOn w:val="Normal"/>
    <w:link w:val="FooterChar"/>
    <w:uiPriority w:val="99"/>
    <w:unhideWhenUsed/>
    <w:rsid w:val="00AF7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BBF"/>
  </w:style>
  <w:style w:type="character" w:styleId="Hyperlink">
    <w:name w:val="Hyperlink"/>
    <w:basedOn w:val="DefaultParagraphFont"/>
    <w:uiPriority w:val="99"/>
    <w:unhideWhenUsed/>
    <w:rsid w:val="008C2F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2FC58-797E-C444-BC8E-EA6D34E2C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849</Words>
  <Characters>4844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IREX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Rye</dc:creator>
  <cp:lastModifiedBy>Angela Madsen</cp:lastModifiedBy>
  <cp:revision>2</cp:revision>
  <cp:lastPrinted>2014-10-08T17:26:00Z</cp:lastPrinted>
  <dcterms:created xsi:type="dcterms:W3CDTF">2015-06-24T15:52:00Z</dcterms:created>
  <dcterms:modified xsi:type="dcterms:W3CDTF">2015-06-24T15:52:00Z</dcterms:modified>
</cp:coreProperties>
</file>